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contextualSpacing w:val="0"/>
      </w:pPr>
      <w:r w:rsidDel="00000000" w:rsidR="00000000" w:rsidRPr="00000000">
        <w:rPr>
          <w:rtl w:val="0"/>
        </w:rPr>
        <w:tab/>
        <w:tab/>
        <w:tab/>
        <w:tab/>
        <w:tab/>
        <w:tab/>
        <w:tab/>
        <w:tab/>
        <w:tab/>
        <w:tab/>
      </w:r>
      <w:r w:rsidDel="00000000" w:rsidR="00000000" w:rsidRPr="00000000">
        <w:rPr>
          <w:rFonts w:ascii="Times New Roman" w:cs="Times New Roman" w:eastAsia="Times New Roman" w:hAnsi="Times New Roman"/>
          <w:sz w:val="24"/>
          <w:szCs w:val="24"/>
          <w:rtl w:val="0"/>
        </w:rPr>
        <w:t xml:space="preserve">Alyssa Nunez</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ab/>
        <w:tab/>
        <w:tab/>
        <w:tab/>
        <w:tab/>
        <w:tab/>
        <w:tab/>
        <w:tab/>
        <w:tab/>
        <w:tab/>
        <w:t xml:space="preserve">05/25/16</w:t>
      </w:r>
    </w:p>
    <w:p w:rsidR="00000000" w:rsidDel="00000000" w:rsidP="00000000" w:rsidRDefault="00000000" w:rsidRPr="00000000">
      <w:pPr>
        <w:spacing w:line="360" w:lineRule="auto"/>
        <w:contextualSpacing w:val="0"/>
      </w:pPr>
      <w:r w:rsidDel="00000000" w:rsidR="00000000" w:rsidRPr="00000000">
        <w:rPr>
          <w:rFonts w:ascii="Times New Roman" w:cs="Times New Roman" w:eastAsia="Times New Roman" w:hAnsi="Times New Roman"/>
          <w:sz w:val="24"/>
          <w:szCs w:val="24"/>
          <w:rtl w:val="0"/>
        </w:rPr>
        <w:tab/>
        <w:tab/>
        <w:tab/>
        <w:tab/>
        <w:tab/>
        <w:tab/>
        <w:tab/>
        <w:tab/>
        <w:tab/>
        <w:tab/>
        <w:t xml:space="preserve">Per.3- AVID 11</w:t>
      </w:r>
    </w:p>
    <w:p w:rsidR="00000000" w:rsidDel="00000000" w:rsidP="00000000" w:rsidRDefault="00000000" w:rsidRPr="00000000">
      <w:pPr>
        <w:spacing w:line="360" w:lineRule="auto"/>
        <w:ind w:left="2880" w:firstLine="720"/>
        <w:contextualSpacing w:val="0"/>
      </w:pPr>
      <w:r w:rsidDel="00000000" w:rsidR="00000000" w:rsidRPr="00000000">
        <w:rPr>
          <w:rFonts w:ascii="Times New Roman" w:cs="Times New Roman" w:eastAsia="Times New Roman" w:hAnsi="Times New Roman"/>
          <w:b w:val="1"/>
          <w:sz w:val="24"/>
          <w:szCs w:val="24"/>
          <w:u w:val="single"/>
          <w:rtl w:val="0"/>
        </w:rPr>
        <w:t xml:space="preserve">College Research Paper</w:t>
      </w:r>
    </w:p>
    <w:p w:rsidR="00000000" w:rsidDel="00000000" w:rsidP="00000000" w:rsidRDefault="00000000" w:rsidRPr="00000000">
      <w:pPr>
        <w:spacing w:line="360" w:lineRule="auto"/>
        <w:ind w:left="2880" w:firstLine="720"/>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two colleges that I would most likely get into next year are UC Riverside and CSU Fullerton. I have been to both campuses and I fell in love with them. I would love to go to either college because, the schools have the major that i’m interested in and it is not that far from home.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requirements needed to get into UC Riverside are an average GPA of 3.78, but at CSU Fullerton the average GPA is 3.48. I am currently at a 3.56. The average ACT composite score at UC Riverside is a 26 but at CSU Fullerton the average ACT score is a 21. Students who get into UC Riverside have an SAT score for critical reading at 566, a score for mathematics at 604, and a score for writing at 576. The 48% of students admitted into CSU Fullerton have an average SAT score of 1018. Many of the applications for UC Riverside are due usually between November 1-30 and you must turn in your FAFSA application between January 1- March 2. At CSU Fullerton the admissions application is due on the 30th of November.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The cost to attend to UC Riverside in state is a total of 35,380 and at CSU Fullerton is a total of 35,581. At UC Riverside, about 98.7% of students who usually apply for financial aid get it. At CSU Fullerton about 75% of the students are able to get financial aid. Living on campus at UC Riverside is not required but at least 75% of the freshmen decide to live on campus to get the experience they want. At CSU Fullerton living on campus as a freshman is not required but you should feel like you’re living in a home away from home.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t xml:space="preserve">There are many clubs and organizations people can join at UCR one of the many important is the ASUCR. CSU Fullerton has many clubs, sororities, fraternities, that students have the ability to join too. UCR has many events that can bring the whole school together, like concerts or dances. At CSU Fullerton students live close to disneyland so many have the chance to go there. Students join sororities and fraternities to make their college experience much funner.</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 xml:space="preserve">UC Riverside offers many intercollegiate sports but not any interscholastics sports.  CSU Fullerton is similar to UCR, both colleges provided sports that are known to the public. If there is any interscholastic sports many people don’t know of them.</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 UCR is committed to provide immediate service to anyone if needed. This college has a campus safety escort service and it provides service to your car or campus selection. UC Riverside also has a campus safety police department. This is very similar to CSU Fullerton, they also have a campus security/ police service. Both colleges give incoming freshman students the opportunity to transition into the college. Both schools have a summer bridge program that is free. You also have the chance to get scholarships if you attend. The student to teacher ratio varies all the time. At UCR the ratio is 24:1, while at CSU Fullerton the average ratio is 25:1. </w:t>
      </w:r>
    </w:p>
    <w:p w:rsidR="00000000" w:rsidDel="00000000" w:rsidP="00000000" w:rsidRDefault="00000000" w:rsidRPr="00000000">
      <w:pPr>
        <w:spacing w:line="480" w:lineRule="auto"/>
        <w:ind w:firstLine="720"/>
        <w:contextualSpacing w:val="0"/>
      </w:pPr>
      <w:r w:rsidDel="00000000" w:rsidR="00000000" w:rsidRPr="00000000">
        <w:rPr>
          <w:rFonts w:ascii="Times New Roman" w:cs="Times New Roman" w:eastAsia="Times New Roman" w:hAnsi="Times New Roman"/>
          <w:sz w:val="24"/>
          <w:szCs w:val="24"/>
          <w:rtl w:val="0"/>
        </w:rPr>
        <w:t xml:space="preserve">The average percentage of the people who graduate from UCR with a four-year graduation rate is at 41%. At CSU Fullerton in the fall of 2012 the average who graduated after four years was 21.9%. After doing all of this research, I would still enjoy to go to either college. This information has brought me to a better perspective on the schools and hope I get into one these colleges in the future. </w:t>
      </w:r>
    </w:p>
    <w:p w:rsidR="00000000" w:rsidDel="00000000" w:rsidP="00000000" w:rsidRDefault="00000000" w:rsidRPr="00000000">
      <w:pPr>
        <w:spacing w:line="480" w:lineRule="auto"/>
        <w:contextualSpacing w:val="0"/>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